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6"/>
          <w:szCs w:val="36"/>
        </w:rPr>
        <w:jc w:val="left"/>
        <w:spacing w:before="69" w:lineRule="exact" w:line="400"/>
        <w:ind w:left="1438" w:right="5219"/>
      </w:pP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Nepal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COVID-19: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Update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36"/>
          <w:szCs w:val="36"/>
        </w:rPr>
        <w:t>#25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9"/>
      </w:pPr>
      <w:r>
        <w:rPr>
          <w:rFonts w:cs="Arial" w:hAnsi="Arial" w:eastAsia="Arial" w:ascii="Arial"/>
          <w:color w:val="FEFFFE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FEFFF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EFFFE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FEFFFE"/>
          <w:spacing w:val="0"/>
          <w:w w:val="100"/>
          <w:sz w:val="22"/>
          <w:szCs w:val="22"/>
        </w:rPr>
        <w:t>ctober</w:t>
      </w:r>
      <w:r>
        <w:rPr>
          <w:rFonts w:cs="Arial" w:hAnsi="Arial" w:eastAsia="Arial" w:ascii="Arial"/>
          <w:color w:val="FEFFFE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EFFFE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229"/>
      </w:pP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COV</w:t>
      </w:r>
      <w:r>
        <w:rPr>
          <w:rFonts w:cs="Arial" w:hAnsi="Arial" w:eastAsia="Arial" w:ascii="Arial"/>
          <w:b/>
          <w:color w:val="2D74B4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-1</w:t>
      </w:r>
      <w:r>
        <w:rPr>
          <w:rFonts w:cs="Arial" w:hAnsi="Arial" w:eastAsia="Arial" w:ascii="Arial"/>
          <w:b/>
          <w:color w:val="2D74B4"/>
          <w:spacing w:val="0"/>
          <w:w w:val="100"/>
          <w:position w:val="-1"/>
          <w:sz w:val="32"/>
          <w:szCs w:val="32"/>
        </w:rPr>
        <w:t>9</w:t>
      </w:r>
      <w:r>
        <w:rPr>
          <w:rFonts w:cs="Arial" w:hAnsi="Arial" w:eastAsia="Arial" w:ascii="Arial"/>
          <w:b/>
          <w:color w:val="2D74B4"/>
          <w:spacing w:val="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si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uat</w:t>
      </w:r>
      <w:r>
        <w:rPr>
          <w:rFonts w:cs="Arial" w:hAnsi="Arial" w:eastAsia="Arial" w:ascii="Arial"/>
          <w:b/>
          <w:color w:val="2D74B4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2D74B4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"/>
          <w:szCs w:val="1"/>
        </w:rPr>
        <w:jc w:val="left"/>
        <w:spacing w:before="6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48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96" w:lineRule="exact" w:line="320"/>
              <w:ind w:left="213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7"/>
                <w:sz w:val="22"/>
                <w:szCs w:val="22"/>
              </w:rPr>
              <w:t>eat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7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7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7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EFFFE"/>
                <w:spacing w:val="36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Po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sitive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EFFFE"/>
                <w:spacing w:val="55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vered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EFFFE"/>
                <w:spacing w:val="57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ested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EFFFE"/>
                <w:spacing w:val="24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in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      </w:t>
            </w:r>
            <w:r>
              <w:rPr>
                <w:rFonts w:cs="Arial" w:hAnsi="Arial" w:eastAsia="Arial" w:ascii="Arial"/>
                <w:b/>
                <w:color w:val="FEFFFE"/>
                <w:spacing w:val="16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6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6"/>
                <w:sz w:val="22"/>
                <w:szCs w:val="22"/>
              </w:rPr>
              <w:t>in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80"/>
              <w:ind w:left="1691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EFFFE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Arial" w:hAnsi="Arial" w:eastAsia="Arial" w:ascii="Arial"/>
                <w:b/>
                <w:color w:val="FEFFFE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ID-19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EFFFE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isolation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EFFFE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62" w:type="dxa"/>
            <w:tcBorders>
              <w:top w:val="nil" w:sz="6" w:space="0" w:color="auto"/>
              <w:left w:val="single" w:sz="5" w:space="0" w:color="8EA9DA"/>
              <w:bottom w:val="single" w:sz="5" w:space="0" w:color="8EA9DA"/>
              <w:right w:val="single" w:sz="5" w:space="0" w:color="8EA9DA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38"/>
            </w:pPr>
            <w:r>
              <w:rPr>
                <w:rFonts w:cs="Arial" w:hAnsi="Arial" w:eastAsia="Arial" w:ascii="Arial"/>
                <w:b/>
                <w:color w:val="F3811F"/>
                <w:spacing w:val="0"/>
                <w:w w:val="100"/>
                <w:sz w:val="22"/>
                <w:szCs w:val="22"/>
              </w:rPr>
              <w:t>842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4" w:type="dxa"/>
            <w:tcBorders>
              <w:top w:val="nil" w:sz="6" w:space="0" w:color="auto"/>
              <w:left w:val="single" w:sz="5" w:space="0" w:color="8EA9DA"/>
              <w:bottom w:val="single" w:sz="5" w:space="0" w:color="8EA9DA"/>
              <w:right w:val="single" w:sz="5" w:space="0" w:color="8EA9DA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1"/>
            </w:pPr>
            <w:r>
              <w:rPr>
                <w:rFonts w:cs="Arial" w:hAnsi="Arial" w:eastAsia="Arial" w:ascii="Arial"/>
                <w:b/>
                <w:color w:val="F3811F"/>
                <w:spacing w:val="0"/>
                <w:w w:val="100"/>
                <w:sz w:val="22"/>
                <w:szCs w:val="22"/>
              </w:rPr>
              <w:t>155,233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nil" w:sz="6" w:space="0" w:color="auto"/>
              <w:left w:val="single" w:sz="5" w:space="0" w:color="8EA9DA"/>
              <w:bottom w:val="single" w:sz="5" w:space="0" w:color="8EA9DA"/>
              <w:right w:val="single" w:sz="5" w:space="0" w:color="8EA9DA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68"/>
            </w:pPr>
            <w:r>
              <w:rPr>
                <w:rFonts w:cs="Arial" w:hAnsi="Arial" w:eastAsia="Arial" w:ascii="Arial"/>
                <w:b/>
                <w:color w:val="F3811F"/>
                <w:spacing w:val="0"/>
                <w:w w:val="100"/>
                <w:sz w:val="22"/>
                <w:szCs w:val="22"/>
              </w:rPr>
              <w:t>108,334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8EA9DA"/>
              <w:bottom w:val="single" w:sz="5" w:space="0" w:color="8EA9DA"/>
              <w:right w:val="single" w:sz="5" w:space="0" w:color="8EA9DA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1"/>
            </w:pPr>
            <w:r>
              <w:rPr>
                <w:rFonts w:cs="Arial" w:hAnsi="Arial" w:eastAsia="Arial" w:ascii="Arial"/>
                <w:b/>
                <w:color w:val="F3811F"/>
                <w:spacing w:val="0"/>
                <w:w w:val="100"/>
                <w:sz w:val="22"/>
                <w:szCs w:val="22"/>
              </w:rPr>
              <w:t>1,380,862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6" w:type="dxa"/>
            <w:tcBorders>
              <w:top w:val="nil" w:sz="6" w:space="0" w:color="auto"/>
              <w:left w:val="single" w:sz="5" w:space="0" w:color="8EA9DA"/>
              <w:bottom w:val="single" w:sz="5" w:space="0" w:color="8EA9DA"/>
              <w:right w:val="single" w:sz="5" w:space="0" w:color="8EA9DA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23"/>
            </w:pPr>
            <w:r>
              <w:rPr>
                <w:rFonts w:cs="Arial" w:hAnsi="Arial" w:eastAsia="Arial" w:ascii="Arial"/>
                <w:b/>
                <w:color w:val="F3811F"/>
                <w:spacing w:val="0"/>
                <w:w w:val="100"/>
                <w:sz w:val="22"/>
                <w:szCs w:val="22"/>
              </w:rPr>
              <w:t>46,057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single" w:sz="5" w:space="0" w:color="8EA9DA"/>
              <w:bottom w:val="single" w:sz="5" w:space="0" w:color="8EA9DA"/>
              <w:right w:val="single" w:sz="5" w:space="0" w:color="8EA9DA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91"/>
            </w:pPr>
            <w:r>
              <w:rPr>
                <w:rFonts w:cs="Arial" w:hAnsi="Arial" w:eastAsia="Arial" w:ascii="Arial"/>
                <w:b/>
                <w:color w:val="F3811F"/>
                <w:spacing w:val="0"/>
                <w:w w:val="100"/>
                <w:sz w:val="22"/>
                <w:szCs w:val="22"/>
              </w:rPr>
              <w:t>3,322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NumType w:start="1"/>
          <w:pgMar w:footer="1103" w:header="0" w:top="1460" w:bottom="280" w:left="1080" w:right="1180"/>
          <w:footerReference w:type="default" r:id="rId4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229" w:right="-68"/>
      </w:pP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Ov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position w:val="-1"/>
          <w:sz w:val="32"/>
          <w:szCs w:val="3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1460" w:bottom="280" w:left="1080" w:right="1180"/>
          <w:cols w:num="2" w:equalWidth="off">
            <w:col w:w="1653" w:space="2400"/>
            <w:col w:w="5927"/>
          </w:cols>
        </w:sectPr>
      </w:pPr>
      <w:r>
        <w:br w:type="column"/>
      </w:r>
      <w:r>
        <w:rPr>
          <w:rFonts w:cs="Arial" w:hAnsi="Arial" w:eastAsia="Arial" w:ascii="Arial"/>
          <w:i/>
          <w:color w:val="7F7E7E"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F7E7E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F7E7E"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F7E7E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F7E7E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i/>
          <w:color w:val="7F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F7E7E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1"/>
          <w:w w:val="100"/>
          <w:sz w:val="18"/>
          <w:szCs w:val="18"/>
        </w:rPr>
        <w:t>202</w:t>
      </w:r>
      <w:r>
        <w:rPr>
          <w:rFonts w:cs="Arial" w:hAnsi="Arial" w:eastAsia="Arial" w:ascii="Arial"/>
          <w:i/>
          <w:color w:val="7F7E7E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F7E7E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F7E7E"/>
          <w:spacing w:val="-1"/>
          <w:w w:val="101"/>
          <w:sz w:val="18"/>
          <w:szCs w:val="18"/>
        </w:rPr>
        <w:t>11:</w:t>
      </w:r>
      <w:r>
        <w:rPr>
          <w:rFonts w:cs="Arial" w:hAnsi="Arial" w:eastAsia="Arial" w:ascii="Arial"/>
          <w:i/>
          <w:color w:val="7F7E7E"/>
          <w:spacing w:val="-1"/>
          <w:w w:val="101"/>
          <w:sz w:val="18"/>
          <w:szCs w:val="18"/>
        </w:rPr>
        <w:t>30p</w:t>
      </w:r>
      <w:r>
        <w:rPr>
          <w:rFonts w:cs="Arial" w:hAnsi="Arial" w:eastAsia="Arial" w:ascii="Arial"/>
          <w:i/>
          <w:color w:val="7F7E7E"/>
          <w:spacing w:val="-2"/>
          <w:w w:val="101"/>
          <w:sz w:val="18"/>
          <w:szCs w:val="18"/>
        </w:rPr>
        <w:t>m</w:t>
      </w:r>
      <w:r>
        <w:rPr>
          <w:rFonts w:cs="Arial" w:hAnsi="Arial" w:eastAsia="Arial" w:ascii="Arial"/>
          <w:i/>
          <w:color w:val="7F7E7E"/>
          <w:spacing w:val="0"/>
          <w:w w:val="101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40" w:val="left"/>
        </w:tabs>
        <w:jc w:val="left"/>
        <w:spacing w:before="22"/>
        <w:ind w:left="949" w:right="25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opulation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updated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festivals.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etails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940" w:val="left"/>
        </w:tabs>
        <w:jc w:val="left"/>
        <w:spacing w:before="17"/>
        <w:ind w:left="949" w:right="849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oHP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encourage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population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adopt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necessary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precautions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ize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exposure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58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58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sitrep,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ctober,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ustang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active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4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029"/>
      </w:pPr>
      <w:r>
        <w:pict>
          <v:group style="position:absolute;margin-left:60.9694pt;margin-top:-9.41629pt;width:42.75pt;height:39.9pt;mso-position-horizontal-relative:page;mso-position-vertical-relative:paragraph;z-index:-1188" coordorigin="1219,-188" coordsize="855,798">
            <v:shape style="position:absolute;left:1229;top:-178;width:835;height:778" coordorigin="1229,-178" coordsize="835,778" path="m1229,211l1231,243,1235,274,1242,304,1251,334,1262,362,1276,389,1292,416,1310,440,1330,464,1352,486,1375,506,1400,525,1427,541,1455,556,1484,569,1515,580,1547,588,1579,595,1613,598,1647,600,1681,598,1715,595,1747,588,1779,580,1809,569,1839,556,1867,541,1893,525,1919,506,1942,486,1964,464,1984,440,2002,416,2018,389,2032,362,2043,334,2052,304,2059,274,2063,243,2064,211,2064,-178,1647,-178,1613,-177,1579,-173,1547,-167,1515,-158,1484,-148,1455,-135,1427,-120,1400,-103,1375,-85,1352,-64,1330,-42,1310,-19,1292,6,1276,32,1262,59,1251,88,1242,117,1235,148,1231,179,1229,211xe" filled="t" fillcolor="#ED7C31" stroked="f">
              <v:path arrowok="t"/>
              <v:fill/>
            </v:shape>
            <v:shape type="#_x0000_t75" style="position:absolute;left:1475;top:5;width:354;height:417">
              <v:imagedata o:title="" r:id="rId5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He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lth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29" w:right="49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139,129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identified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positive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765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deaths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boratorie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7" w:lineRule="exact" w:line="200"/>
        <w:sectPr>
          <w:type w:val="continuous"/>
          <w:pgSz w:w="12240" w:h="15840"/>
          <w:pgMar w:top="1460" w:bottom="280" w:left="1080" w:right="11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updated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endorsed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follo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58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alidation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rotocol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iagnostic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58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uideline/sta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airlifting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patients,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4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2077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58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uideline,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29" w:right="46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follo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decisions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country:</w:t>
      </w:r>
    </w:p>
    <w:p>
      <w:pPr>
        <w:rPr>
          <w:rFonts w:cs="Arial" w:hAnsi="Arial" w:eastAsia="Arial" w:ascii="Arial"/>
          <w:sz w:val="22"/>
          <w:szCs w:val="22"/>
        </w:rPr>
        <w:tabs>
          <w:tab w:pos="940" w:val="left"/>
        </w:tabs>
        <w:jc w:val="left"/>
        <w:spacing w:before="12"/>
        <w:ind w:left="949" w:right="-3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(public/private/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edical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colleges)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allocate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beds,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resources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patients.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9"/>
          <w:szCs w:val="19"/>
        </w:rPr>
        <w:jc w:val="left"/>
      </w:pPr>
      <w:r>
        <w:rPr>
          <w:rFonts w:cs="Tahoma" w:hAnsi="Tahoma" w:eastAsia="Tahoma" w:ascii="Tahoma"/>
          <w:b/>
          <w:spacing w:val="-2"/>
          <w:w w:val="100"/>
          <w:sz w:val="19"/>
          <w:szCs w:val="19"/>
        </w:rPr>
        <w:t>A</w:t>
      </w:r>
      <w:r>
        <w:rPr>
          <w:rFonts w:cs="Tahoma" w:hAnsi="Tahoma" w:eastAsia="Tahoma" w:ascii="Tahoma"/>
          <w:b/>
          <w:spacing w:val="0"/>
          <w:w w:val="100"/>
          <w:sz w:val="19"/>
          <w:szCs w:val="19"/>
        </w:rPr>
        <w:t>s</w:t>
      </w:r>
      <w:r>
        <w:rPr>
          <w:rFonts w:cs="Tahoma" w:hAnsi="Tahoma" w:eastAsia="Tahoma" w:ascii="Tahoma"/>
          <w:b/>
          <w:spacing w:val="-13"/>
          <w:w w:val="100"/>
          <w:sz w:val="19"/>
          <w:szCs w:val="19"/>
        </w:rPr>
        <w:t> </w:t>
      </w:r>
      <w:r>
        <w:rPr>
          <w:rFonts w:cs="Tahoma" w:hAnsi="Tahoma" w:eastAsia="Tahoma" w:ascii="Tahoma"/>
          <w:b/>
          <w:spacing w:val="-1"/>
          <w:w w:val="100"/>
          <w:sz w:val="19"/>
          <w:szCs w:val="19"/>
        </w:rPr>
        <w:t>o</w:t>
      </w:r>
      <w:r>
        <w:rPr>
          <w:rFonts w:cs="Tahoma" w:hAnsi="Tahoma" w:eastAsia="Tahoma" w:ascii="Tahoma"/>
          <w:b/>
          <w:spacing w:val="0"/>
          <w:w w:val="100"/>
          <w:sz w:val="19"/>
          <w:szCs w:val="19"/>
        </w:rPr>
        <w:t>f</w:t>
      </w:r>
      <w:r>
        <w:rPr>
          <w:rFonts w:cs="Tahoma" w:hAnsi="Tahoma" w:eastAsia="Tahoma" w:ascii="Tahoma"/>
          <w:b/>
          <w:spacing w:val="-12"/>
          <w:w w:val="100"/>
          <w:sz w:val="19"/>
          <w:szCs w:val="19"/>
        </w:rPr>
        <w:t> </w:t>
      </w:r>
      <w:r>
        <w:rPr>
          <w:rFonts w:cs="Tahoma" w:hAnsi="Tahoma" w:eastAsia="Tahoma" w:ascii="Tahoma"/>
          <w:b/>
          <w:spacing w:val="-1"/>
          <w:w w:val="100"/>
          <w:sz w:val="19"/>
          <w:szCs w:val="19"/>
        </w:rPr>
        <w:t>2</w:t>
      </w:r>
      <w:r>
        <w:rPr>
          <w:rFonts w:cs="Tahoma" w:hAnsi="Tahoma" w:eastAsia="Tahoma" w:ascii="Tahoma"/>
          <w:b/>
          <w:spacing w:val="0"/>
          <w:w w:val="100"/>
          <w:sz w:val="19"/>
          <w:szCs w:val="19"/>
        </w:rPr>
        <w:t>0</w:t>
      </w:r>
      <w:r>
        <w:rPr>
          <w:rFonts w:cs="Tahoma" w:hAnsi="Tahoma" w:eastAsia="Tahoma" w:ascii="Tahoma"/>
          <w:b/>
          <w:spacing w:val="-14"/>
          <w:w w:val="100"/>
          <w:sz w:val="19"/>
          <w:szCs w:val="19"/>
        </w:rPr>
        <w:t> </w:t>
      </w:r>
      <w:r>
        <w:rPr>
          <w:rFonts w:cs="Tahoma" w:hAnsi="Tahoma" w:eastAsia="Tahoma" w:ascii="Tahoma"/>
          <w:b/>
          <w:spacing w:val="-2"/>
          <w:w w:val="95"/>
          <w:sz w:val="19"/>
          <w:szCs w:val="19"/>
        </w:rPr>
        <w:t>O</w:t>
      </w:r>
      <w:r>
        <w:rPr>
          <w:rFonts w:cs="Tahoma" w:hAnsi="Tahoma" w:eastAsia="Tahoma" w:ascii="Tahoma"/>
          <w:b/>
          <w:spacing w:val="-1"/>
          <w:w w:val="95"/>
          <w:sz w:val="19"/>
          <w:szCs w:val="19"/>
        </w:rPr>
        <w:t>c</w:t>
      </w:r>
      <w:r>
        <w:rPr>
          <w:rFonts w:cs="Tahoma" w:hAnsi="Tahoma" w:eastAsia="Tahoma" w:ascii="Tahoma"/>
          <w:b/>
          <w:spacing w:val="-1"/>
          <w:w w:val="95"/>
          <w:sz w:val="19"/>
          <w:szCs w:val="19"/>
        </w:rPr>
        <w:t>t</w:t>
      </w:r>
      <w:r>
        <w:rPr>
          <w:rFonts w:cs="Tahoma" w:hAnsi="Tahoma" w:eastAsia="Tahoma" w:ascii="Tahoma"/>
          <w:b/>
          <w:spacing w:val="-1"/>
          <w:w w:val="95"/>
          <w:sz w:val="19"/>
          <w:szCs w:val="19"/>
        </w:rPr>
        <w:t>o</w:t>
      </w:r>
      <w:r>
        <w:rPr>
          <w:rFonts w:cs="Tahoma" w:hAnsi="Tahoma" w:eastAsia="Tahoma" w:ascii="Tahoma"/>
          <w:b/>
          <w:spacing w:val="-2"/>
          <w:w w:val="95"/>
          <w:sz w:val="19"/>
          <w:szCs w:val="19"/>
        </w:rPr>
        <w:t>b</w:t>
      </w:r>
      <w:r>
        <w:rPr>
          <w:rFonts w:cs="Tahoma" w:hAnsi="Tahoma" w:eastAsia="Tahoma" w:ascii="Tahoma"/>
          <w:b/>
          <w:spacing w:val="-1"/>
          <w:w w:val="95"/>
          <w:sz w:val="19"/>
          <w:szCs w:val="19"/>
        </w:rPr>
        <w:t>e</w:t>
      </w:r>
      <w:r>
        <w:rPr>
          <w:rFonts w:cs="Tahoma" w:hAnsi="Tahoma" w:eastAsia="Tahoma" w:ascii="Tahoma"/>
          <w:b/>
          <w:spacing w:val="0"/>
          <w:w w:val="95"/>
          <w:sz w:val="19"/>
          <w:szCs w:val="19"/>
        </w:rPr>
        <w:t>r</w:t>
      </w:r>
      <w:r>
        <w:rPr>
          <w:rFonts w:cs="Tahoma" w:hAnsi="Tahoma" w:eastAsia="Tahoma" w:ascii="Tahoma"/>
          <w:b/>
          <w:spacing w:val="6"/>
          <w:w w:val="95"/>
          <w:sz w:val="19"/>
          <w:szCs w:val="19"/>
        </w:rPr>
        <w:t> </w:t>
      </w:r>
      <w:r>
        <w:rPr>
          <w:rFonts w:cs="Tahoma" w:hAnsi="Tahoma" w:eastAsia="Tahoma" w:ascii="Tahoma"/>
          <w:b/>
          <w:spacing w:val="-1"/>
          <w:w w:val="100"/>
          <w:sz w:val="19"/>
          <w:szCs w:val="19"/>
        </w:rPr>
        <w:t>2</w:t>
      </w:r>
      <w:r>
        <w:rPr>
          <w:rFonts w:cs="Tahoma" w:hAnsi="Tahoma" w:eastAsia="Tahoma" w:ascii="Tahoma"/>
          <w:b/>
          <w:spacing w:val="-1"/>
          <w:w w:val="100"/>
          <w:sz w:val="19"/>
          <w:szCs w:val="19"/>
        </w:rPr>
        <w:t>0</w:t>
      </w:r>
      <w:r>
        <w:rPr>
          <w:rFonts w:cs="Tahoma" w:hAnsi="Tahoma" w:eastAsia="Tahoma" w:ascii="Tahoma"/>
          <w:b/>
          <w:spacing w:val="-1"/>
          <w:w w:val="100"/>
          <w:sz w:val="19"/>
          <w:szCs w:val="19"/>
        </w:rPr>
        <w:t>2</w:t>
      </w:r>
      <w:r>
        <w:rPr>
          <w:rFonts w:cs="Tahoma" w:hAnsi="Tahoma" w:eastAsia="Tahoma" w:ascii="Tahoma"/>
          <w:b/>
          <w:spacing w:val="0"/>
          <w:w w:val="100"/>
          <w:sz w:val="19"/>
          <w:szCs w:val="19"/>
        </w:rPr>
        <w:t>0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  <w:ind w:right="342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6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epo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1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done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1,314,779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139,129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3" w:lineRule="exact" w:line="220"/>
        <w:ind w:right="479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41,75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(30</w:t>
      </w:r>
      <w:r>
        <w:rPr>
          <w:rFonts w:cs="Tahoma" w:hAnsi="Tahoma" w:eastAsia="Tahoma" w:ascii="Tahoma"/>
          <w:spacing w:val="-2"/>
          <w:w w:val="101"/>
          <w:sz w:val="18"/>
          <w:szCs w:val="18"/>
        </w:rPr>
        <w:t>%</w:t>
      </w:r>
      <w:r>
        <w:rPr>
          <w:rFonts w:cs="Tahoma" w:hAnsi="Tahoma" w:eastAsia="Tahoma" w:ascii="Tahoma"/>
          <w:spacing w:val="0"/>
          <w:w w:val="101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cha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rged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96,60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(69.4</w:t>
      </w:r>
      <w:r>
        <w:rPr>
          <w:rFonts w:cs="Tahoma" w:hAnsi="Tahoma" w:eastAsia="Tahoma" w:ascii="Tahoma"/>
          <w:spacing w:val="-2"/>
          <w:w w:val="101"/>
          <w:sz w:val="18"/>
          <w:szCs w:val="18"/>
        </w:rPr>
        <w:t>%</w:t>
      </w:r>
      <w:r>
        <w:rPr>
          <w:rFonts w:cs="Tahoma" w:hAnsi="Tahoma" w:eastAsia="Tahoma" w:ascii="Tahoma"/>
          <w:spacing w:val="0"/>
          <w:w w:val="101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ths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76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(0.6</w:t>
      </w:r>
      <w:r>
        <w:rPr>
          <w:rFonts w:cs="Tahoma" w:hAnsi="Tahoma" w:eastAsia="Tahoma" w:ascii="Tahoma"/>
          <w:spacing w:val="-2"/>
          <w:w w:val="101"/>
          <w:sz w:val="18"/>
          <w:szCs w:val="18"/>
        </w:rPr>
        <w:t>%</w:t>
      </w:r>
      <w:r>
        <w:rPr>
          <w:rFonts w:cs="Tahoma" w:hAnsi="Tahoma" w:eastAsia="Tahoma" w:ascii="Tahoma"/>
          <w:spacing w:val="0"/>
          <w:w w:val="101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</w:pP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6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beds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: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position w:val="-1"/>
          <w:sz w:val="18"/>
          <w:szCs w:val="18"/>
        </w:rPr>
        <w:t>20,178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</w:pP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qua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ant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in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7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beds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: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position w:val="-1"/>
          <w:sz w:val="18"/>
          <w:szCs w:val="18"/>
        </w:rPr>
        <w:t>84,129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8"/>
        <w:sectPr>
          <w:type w:val="continuous"/>
          <w:pgSz w:w="12240" w:h="15840"/>
          <w:pgMar w:top="1460" w:bottom="280" w:left="1080" w:right="1180"/>
          <w:cols w:num="2" w:equalWidth="off">
            <w:col w:w="6330" w:space="441"/>
            <w:col w:w="3209"/>
          </w:cols>
        </w:sectPr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opl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qua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ant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1"/>
          <w:sz w:val="18"/>
          <w:szCs w:val="18"/>
        </w:rPr>
        <w:t>4,220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40" w:val="left"/>
        </w:tabs>
        <w:jc w:val="left"/>
        <w:spacing w:before="10"/>
        <w:ind w:left="949" w:right="184" w:hanging="360"/>
        <w:sectPr>
          <w:type w:val="continuous"/>
          <w:pgSz w:w="12240" w:h="15840"/>
          <w:pgMar w:top="1460" w:bottom="280" w:left="1080" w:right="1180"/>
        </w:sectPr>
      </w:pPr>
      <w:r>
        <w:pict>
          <v:group style="position:absolute;margin-left:384.969pt;margin-top:517.189pt;width:168.25pt;height:132.25pt;mso-position-horizontal-relative:page;mso-position-vertical-relative:page;z-index:-1187" coordorigin="7699,10344" coordsize="3365,2645">
            <v:shape style="position:absolute;left:7699;top:10344;width:3365;height:2645" coordorigin="7699,10344" coordsize="3365,2645" path="m7699,10344l11064,10344,11064,12989,7699,12989,7699,10344x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59.6493pt;margin-top:64.5986pt;width:482.44pt;height:86.68pt;mso-position-horizontal-relative:page;mso-position-vertical-relative:page;z-index:-1189" coordorigin="1193,1292" coordsize="9649,1734">
            <v:shape style="position:absolute;left:1203;top:1302;width:1171;height:1363" coordorigin="1203,1302" coordsize="1171,1363" path="m1203,1302l1203,2665,2374,2665,2374,1302,1203,1302xe" filled="t" fillcolor="#006FBF" stroked="f">
              <v:path arrowok="t"/>
              <v:fill/>
            </v:shape>
            <v:shape style="position:absolute;left:1309;top:1484;width:955;height:998" coordorigin="1309,1484" coordsize="955,998" path="m1309,1484l1309,2483,2264,2483,2264,1484,1309,1484xe" filled="t" fillcolor="#006FBF" stroked="f">
              <v:path arrowok="t"/>
              <v:fill/>
            </v:shape>
            <v:shape style="position:absolute;left:2374;top:1302;width:6946;height:1363" coordorigin="2374,1302" coordsize="6946,1363" path="m2374,2665l9320,2665,9320,1302,2374,1302,2374,2665xe" filled="t" fillcolor="#006FBF" stroked="f">
              <v:path arrowok="t"/>
              <v:fill/>
            </v:shape>
            <v:shape style="position:absolute;left:10721;top:1302;width:110;height:1363" coordorigin="10721,1302" coordsize="110,1363" path="m10721,2665l10832,2665,10832,1302,10721,1302,10721,2665xe" filled="t" fillcolor="#006FBF" stroked="f">
              <v:path arrowok="t"/>
              <v:fill/>
            </v:shape>
            <v:shape style="position:absolute;left:9320;top:1302;width:1402;height:1363" coordorigin="9320,1302" coordsize="1402,1363" path="m9320,1302l9320,2665,10721,2665,10721,1302,9320,1302xe" filled="t" fillcolor="#006FBF" stroked="f">
              <v:path arrowok="t"/>
              <v:fill/>
            </v:shape>
            <v:shape style="position:absolute;left:10721;top:2665;width:110;height:350" coordorigin="10721,2665" coordsize="110,350" path="m10721,3016l10832,3016,10832,2665,10721,2665,10721,3016xe" filled="t" fillcolor="#ED7C31" stroked="f">
              <v:path arrowok="t"/>
              <v:fill/>
            </v:shape>
            <v:shape style="position:absolute;left:1203;top:2665;width:106;height:350" coordorigin="1203,2665" coordsize="106,350" path="m1203,3016l1309,3016,1309,2665,1203,2665,1203,3016xe" filled="t" fillcolor="#ED7C31" stroked="f">
              <v:path arrowok="t"/>
              <v:fill/>
            </v:shape>
            <v:shape style="position:absolute;left:1309;top:2665;width:9413;height:350" coordorigin="1309,2665" coordsize="9413,350" path="m1309,2665l1309,3016,10721,3016,10721,2665,1309,2665xe" filled="t" fillcolor="#ED7C31" stroked="f">
              <v:path arrowok="t"/>
              <v:fill/>
            </v:shape>
            <v:shape style="position:absolute;left:1305;top:2112;width:880;height:766" coordorigin="1305,2112" coordsize="880,766" path="m1841,2286l1860,2279,1878,2270,1896,2261,1892,2112,1885,2134,1868,2147,1855,2150,1833,2144,1820,2127,1822,2292,1841,2286xe" filled="t" fillcolor="#FFFFFF" stroked="f">
              <v:path arrowok="t"/>
              <v:fill/>
            </v:shape>
            <v:shape style="position:absolute;left:1305;top:2112;width:880;height:766" coordorigin="1305,2112" coordsize="880,766" path="m1515,2354l1515,2353,1522,2335,1519,2316,1515,2310,1497,2292,1529,2259,1546,2242,1552,2235,1552,2235,1567,2246,1584,2257,1601,2266,1619,2275,1638,2283,1657,2289,1678,2295,1698,2299,1678,1895,1658,1903,1644,1904,1621,1900,1603,1889,1589,1873,1581,1852,1580,1838,1591,1703,1575,1713,1559,1724,1552,1729,1520,1696,1504,1679,1498,1673,1497,1673,1515,1654,1522,1635,1519,1617,1515,1611,1498,1604,1480,1611,1479,1611,1443,1648,1418,1674,1402,1690,1393,1700,1388,1704,1387,1706,1381,1724,1384,1742,1387,1748,1403,1755,1423,1751,1429,1748,1447,1729,1478,1761,1493,1777,1497,1781,1497,1781,1486,1798,1476,1815,1467,1833,1459,1852,1452,1871,1445,1890,1440,1909,1435,1929,1433,1942,1360,1942,1360,1899,1346,1885,1318,1885,1309,1895,1309,2068,1318,2074,1346,2074,1360,2065,1360,2018,1433,2018,1437,2038,1441,2058,1447,2078,1453,2097,1461,2116,1469,2134,1478,2152,1488,2169,1497,2183,1466,2215,1451,2230,1447,2234,1447,2235,1424,2216,1406,2209,1388,2215,1387,2216,1377,2233,1380,2249,1387,2258,1423,2295,1448,2321,1464,2338,1473,2347,1478,2352,1479,2353,1497,2360,1515,2354xe" filled="t" fillcolor="#FFFFFF" stroked="f">
              <v:path arrowok="t"/>
              <v:fill/>
            </v:shape>
            <v:shape style="position:absolute;left:1305;top:2112;width:880;height:766" coordorigin="1305,2112" coordsize="880,766" path="m1836,2424l1836,2390,1823,2377,1781,2377,1781,2301,1802,2297,1822,2292,1820,2127,1818,2112,1824,2091,1840,2077,1855,2074,1875,2081,1889,2099,1892,2112,1896,2261,1913,2251,1930,2240,1937,2235,1969,2268,1986,2285,1992,2291,1992,2292,1974,2310,1964,2327,1967,2344,1974,2353,1992,2360,2010,2354,2010,2353,2046,2316,2071,2290,2087,2274,2097,2264,2101,2260,2102,2258,2109,2240,2105,2222,2102,2216,2085,2209,2067,2215,2066,2216,2043,2235,2010,2203,1993,2188,1988,2183,1987,2183,1999,2166,2010,2149,2020,2132,2028,2113,2036,2095,2042,2075,2047,2056,2050,2035,2052,2018,2130,2018,2130,2065,2144,2074,2171,2074,2185,2065,2185,1899,2171,1885,2144,1885,2130,1899,2130,1942,2052,1942,2049,1922,2046,1903,2041,1883,2034,1864,2026,1845,2017,1827,2007,1809,1996,1792,1987,1781,2021,1750,2037,1735,2042,1730,2043,1729,2066,1748,2083,1755,2101,1749,2102,1748,2109,1730,2106,1712,2102,1706,2066,1669,2041,1643,2025,1627,2016,1617,2012,1613,2010,1611,1993,1604,1975,1611,1974,1611,1964,1628,1967,1645,1974,1654,1992,1673,1960,1706,1944,1722,1938,1728,1937,1729,1921,1718,1904,1707,1886,1698,1869,1689,1850,1682,1831,1675,1811,1669,1791,1665,1781,1663,1781,1583,1823,1583,1836,1573,1836,1540,1827,1531,1662,1531,1653,1540,1653,1573,1667,1583,1708,1583,1708,1663,1687,1667,1667,1672,1647,1678,1628,1686,1609,1694,1591,1703,1580,1838,1583,1817,1594,1798,1610,1782,1630,1773,1644,1772,1666,1776,1685,1788,1699,1805,1707,1825,1708,1838,1704,1861,1694,1880,1678,1895,1698,2299,1708,2301,1708,2377,1667,2377,1653,2390,1653,2424,1667,2433,1823,2433,1836,2424xe" filled="t" fillcolor="#FFFFFF" stroked="f">
              <v:path arrowok="t"/>
              <v:fill/>
            </v:shape>
            <v:shape type="#_x0000_t75" style="position:absolute;left:9648;top:1351;width:747;height:1267">
              <v:imagedata o:title="" r:id="rId6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pgrading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eaching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ospital,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ahacho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yurveda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esearch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irtipur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77"/>
        <w:ind w:left="829" w:right="26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three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consecutive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discharged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discharge.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46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ontinuation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6"/>
        <w:ind w:left="829" w:right="421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trengthening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designated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ildly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cases).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6"/>
        <w:ind w:left="829" w:right="47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inancial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resources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designated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(rei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additional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etc.).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0"/>
        <w:ind w:left="46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elderly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chronic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patien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46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coordination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epart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1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enhan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easures,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establish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points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help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breaking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diseases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allocated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dependency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intensive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23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established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designated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College,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andu).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positive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negatives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validated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consultant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conducted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onsite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designated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representatives.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12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consultants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technical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receiving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tracking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surveillance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technical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laboratorie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re-analytical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ples.”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rtici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iffer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challenges.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1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urther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technical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pide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logy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iseases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ontrol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ivision,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ivision,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entre,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effective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country.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29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investigation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contact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tracing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ICT)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activities.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kits,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oxygen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concentrators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pulse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itals),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fully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extraction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ongoing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lineRule="exact" w:line="240"/>
        <w:ind w:left="469" w:right="447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irectorate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staff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achieve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effective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contact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tracing.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/>
        <w:ind w:left="469" w:right="25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interactive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recording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volunteers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collabor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0"/>
        <w:ind w:left="469" w:right="487" w:hanging="360"/>
        <w:sectPr>
          <w:pgMar w:header="0" w:footer="1103" w:top="1240" w:bottom="280" w:left="120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6,834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FCHV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staff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pleted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post-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77"/>
        <w:ind w:left="469" w:right="471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conducted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ellbeing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targeting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adolescents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parents/caregi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urrentl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1,161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24,185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(7,159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girls,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6,731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10,295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parents/caregiver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/>
        <w:ind w:left="469" w:right="10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partnership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developed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rolled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purpose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designated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benefited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22" w:lineRule="exact" w:line="240"/>
        <w:ind w:left="469" w:right="29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lists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suicide/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ltogether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journalists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2"/>
        <w:ind w:left="469" w:right="33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onitoring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essential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routine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unization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aternal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-born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running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0"/>
        <w:ind w:left="469" w:right="9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period,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andaki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beneficiaries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utilised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/>
        <w:ind w:left="469" w:right="88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(183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andaki;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functionality.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17"/>
        <w:ind w:left="469" w:right="35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152,692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utilised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24,482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antenatal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delivered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114,157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girls).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7578"/>
      </w:pPr>
      <w:r>
        <w:rPr>
          <w:rFonts w:cs="Arial" w:hAnsi="Arial" w:eastAsia="Arial" w:ascii="Arial"/>
          <w:b/>
          <w:color w:val="2D74B4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4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4"/>
          <w:spacing w:val="-1"/>
          <w:w w:val="100"/>
          <w:sz w:val="22"/>
          <w:szCs w:val="22"/>
        </w:rPr>
        <w:t>odu</w:t>
      </w:r>
      <w:r>
        <w:rPr>
          <w:rFonts w:cs="Arial" w:hAnsi="Arial" w:eastAsia="Arial" w:ascii="Arial"/>
          <w:b/>
          <w:color w:val="2D74B4"/>
          <w:spacing w:val="0"/>
          <w:w w:val="100"/>
          <w:sz w:val="22"/>
          <w:szCs w:val="22"/>
        </w:rPr>
        <w:t>ctive</w:t>
      </w:r>
      <w:r>
        <w:rPr>
          <w:rFonts w:cs="Arial" w:hAnsi="Arial" w:eastAsia="Arial" w:ascii="Arial"/>
          <w:b/>
          <w:color w:val="2D74B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4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9" w:right="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recent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pact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supported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eadership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oHP,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09" w:right="6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focus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functionality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utilization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eproductive,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aternal,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born,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hild,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dolescent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RMNCAH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clients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dedicated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received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interim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RMNCA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context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developed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elfare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ivision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(FW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27.8%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overall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received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instru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provision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escalation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hile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referenced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indicate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oderate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inadequate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periphery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gloves.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anitizers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disinfectants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supply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overage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ctrum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PPE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considere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oughly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adequate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ilarly,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indicated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activities,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64"/>
        <w:sectPr>
          <w:pgMar w:header="0" w:footer="1103" w:top="1240" w:bottom="280" w:left="120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-natal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post-natal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PNC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institutional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deliveries,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caesarean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lockdown,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-fu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lity.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adequately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supplies,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equip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resources,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technical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capabilities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effectively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rapid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ashain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ihar)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ajor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concern,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considering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space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VID-19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controls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enforced.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1"/>
        <w:ind w:left="109" w:right="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ilarly,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barriers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sub-opti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utilization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reproductive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particularly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institutional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delivery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caesarean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persist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especially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ajor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challenges.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6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interim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quivalent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efforts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required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prerequisite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capabilities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frontline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effectively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PPE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ize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avoid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unnecessary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referrals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institutional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deliveries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critical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concern.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sufficient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stock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otivational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incentives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frontline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" w:right="5195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Psychological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first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aid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counselling: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1" w:lineRule="auto" w:line="258"/>
        <w:ind w:left="469" w:right="57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sychosocial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counselli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platfor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-on-one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counselling,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deploy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7" w:lineRule="auto" w:line="257"/>
        <w:ind w:left="469" w:right="12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rotection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15,756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-on-one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counselling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oncerns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excessive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prolonged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crisis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uncertainty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jobs.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8"/>
        <w:ind w:left="109" w:right="319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4,424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referr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foll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829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829"/>
      </w:pPr>
      <w:r>
        <w:rPr>
          <w:rFonts w:cs="Courier New" w:hAnsi="Courier New" w:eastAsia="Courier New" w:ascii="Courier New"/>
          <w:spacing w:val="0"/>
          <w:w w:val="100"/>
          <w:position w:val="2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748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legal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829"/>
      </w:pPr>
      <w:r>
        <w:rPr>
          <w:rFonts w:cs="Courier New" w:hAnsi="Courier New" w:eastAsia="Courier New" w:ascii="Courier New"/>
          <w:spacing w:val="0"/>
          <w:w w:val="100"/>
          <w:position w:val="2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458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psychiatric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consultations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829"/>
      </w:pPr>
      <w:r>
        <w:rPr>
          <w:rFonts w:cs="Courier New" w:hAnsi="Courier New" w:eastAsia="Courier New" w:ascii="Courier New"/>
          <w:spacing w:val="0"/>
          <w:w w:val="100"/>
          <w:position w:val="2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1,218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security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servi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829"/>
      </w:pPr>
      <w:r>
        <w:rPr>
          <w:rFonts w:cs="Courier New" w:hAnsi="Courier New" w:eastAsia="Courier New" w:ascii="Courier New"/>
          <w:spacing w:val="0"/>
          <w:w w:val="100"/>
          <w:position w:val="2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1,1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829"/>
      </w:pPr>
      <w:r>
        <w:rPr>
          <w:rFonts w:cs="Courier New" w:hAnsi="Courier New" w:eastAsia="Courier New" w:ascii="Courier New"/>
          <w:spacing w:val="0"/>
          <w:w w:val="100"/>
          <w:position w:val="2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4,536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follo</w:t>
      </w:r>
      <w:r>
        <w:rPr>
          <w:rFonts w:cs="Arial" w:hAnsi="Arial" w:eastAsia="Arial" w:ascii="Arial"/>
          <w:spacing w:val="-1"/>
          <w:w w:val="100"/>
          <w:position w:val="2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2"/>
          <w:sz w:val="22"/>
          <w:szCs w:val="22"/>
        </w:rPr>
        <w:t>-up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" w:right="3194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Awareness-raising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communication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mental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health: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16" w:lineRule="auto" w:line="256"/>
        <w:ind w:left="469" w:right="48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deploy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nity-based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45,319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3,237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participants.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18" w:lineRule="auto" w:line="258"/>
        <w:ind w:left="469" w:right="20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elivered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areness-r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ctiviti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ell-being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help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below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years.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5" w:lineRule="auto" w:line="258"/>
        <w:ind w:left="469" w:right="60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27,534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12,133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gender)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ell-being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(virtual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-to-fac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5" w:lineRule="auto" w:line="258"/>
        <w:ind w:left="469" w:right="109" w:hanging="360"/>
        <w:sectPr>
          <w:pgMar w:header="0" w:footer="1103" w:top="1480" w:bottom="280" w:left="120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ebinar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jointly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sub-cluster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orld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initiative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brought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various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stakeholders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organizations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advocate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increasing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prioritizing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holistic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epal.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ajor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highlighted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adequate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budget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outreach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portance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inisterial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coordination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linkages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specialized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non-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specialized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2" w:lineRule="auto" w:line="259"/>
        <w:ind w:left="469" w:right="1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strategic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existing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-specific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ocio-econo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drivers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discussed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izi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5" w:lineRule="auto" w:line="257"/>
        <w:ind w:left="469" w:right="327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announced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ounselling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developed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ittee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arlia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042"/>
      </w:pPr>
      <w:r>
        <w:pict>
          <v:group style="position:absolute;margin-left:64.9694pt;margin-top:-12.0893pt;width:42.75pt;height:39.9pt;mso-position-horizontal-relative:page;mso-position-vertical-relative:paragraph;z-index:-1186" coordorigin="1299,-242" coordsize="855,798">
            <v:shape style="position:absolute;left:1309;top:-232;width:835;height:778" coordorigin="1309,-232" coordsize="835,778" path="m1309,157l1311,189,1315,220,1322,251,1331,280,1342,309,1356,336,1372,362,1390,387,1410,410,1432,432,1455,453,1480,471,1507,488,1535,503,1564,516,1595,526,1627,535,1659,541,1693,545,1727,546,1761,545,1795,541,1827,535,1859,526,1889,516,1919,503,1947,488,1973,471,1999,453,2022,432,2044,410,2064,387,2082,362,2098,336,2112,309,2123,280,2132,251,2139,220,2143,189,2144,157,2144,-232,1727,-232,1693,-230,1659,-227,1627,-220,1595,-212,1564,-201,1535,-188,1507,-174,1480,-157,1455,-138,1432,-118,1410,-96,1390,-73,1372,-48,1356,-22,1342,6,1331,34,1322,64,1315,94,1311,125,1309,157xe" filled="t" fillcolor="#ED7C31" stroked="f">
              <v:path arrowok="t"/>
              <v:fill/>
            </v:shape>
            <v:shape type="#_x0000_t75" style="position:absolute;left:1493;top:-97;width:503;height:469">
              <v:imagedata o:title="" r:id="rId7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Pro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Child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protection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9" w:right="32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11,528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unacco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panied,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vulnerable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,043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5,485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girls)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ssista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/transit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661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(includes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referred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security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justice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46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2,658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(1,474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1,184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virtually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learned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unacco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panied,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vulnerable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Gender-based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violence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(GBV)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1"/>
        <w:ind w:left="466" w:right="273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dditionally,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survivors,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lti-sectoral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s/s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lters,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stop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crisis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o-social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police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udurpaschi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6" w:right="253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10,376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recipients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received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dignity,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kishori,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hygiene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udurpaschi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6" w:right="72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2,155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(1,426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stakeholders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sensitive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6" w:right="208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urther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53,189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(27,103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26,086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4,730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adolescent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girls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2,597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adolescent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(60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adolescent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girls,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adolescent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boys)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sensitized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interventions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Migrants/points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entry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1"/>
        <w:ind w:left="466" w:right="113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coordination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Labour,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ecurity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risis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ssista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vulnerable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igrants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excluded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ment’s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epatriation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uideline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2077.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6" w:right="305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coordination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oreign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ffairs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bassies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destination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countries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lf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6"/>
        <w:sectPr>
          <w:pgMar w:header="0" w:footer="1103" w:top="1220" w:bottom="280" w:left="120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ouncil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corridor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ongoing.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6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hallenges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6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Exodus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Labour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igrants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Returning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India.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VID-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466" w:righ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igration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situation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ground,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-econo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ht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t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ps: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/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/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covi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2"/>
          <w:szCs w:val="22"/>
          <w:u w:val="single" w:color="0462C1"/>
        </w:rPr>
        <w:t>d</w:t>
      </w:r>
      <w:r>
        <w:rPr>
          <w:rFonts w:cs="Arial" w:hAnsi="Arial" w:eastAsia="Arial" w:ascii="Arial"/>
          <w:color w:val="0462C1"/>
          <w:spacing w:val="-1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-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19chr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oni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cl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es.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cseas.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kyot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o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-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u.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ac.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j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p/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post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-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063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-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ht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2"/>
          <w:szCs w:val="22"/>
          <w:u w:val="single" w:color="0462C1"/>
        </w:rPr>
        <w:t>m</w:t>
      </w:r>
      <w:r>
        <w:rPr>
          <w:rFonts w:cs="Arial" w:hAnsi="Arial" w:eastAsia="Arial" w:ascii="Arial"/>
          <w:color w:val="0462C1"/>
          <w:spacing w:val="-1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l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  <w:t>/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Challenges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/>
        <w:ind w:left="469" w:right="64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hallenges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particular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psychological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distress.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ind w:left="469" w:right="37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urther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alcohol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restrictions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existing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household/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-level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risks.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closure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furth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lp-seeking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behaviours.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975"/>
      </w:pP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Foo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Se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cur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ity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301"/>
      </w:pPr>
      <w:r>
        <w:pict>
          <v:group style="position:absolute;margin-left:61.4694pt;margin-top:-39.2818pt;width:42.75pt;height:39.9pt;mso-position-horizontal-relative:page;mso-position-vertical-relative:paragraph;z-index:-1185" coordorigin="1229,-786" coordsize="855,798">
            <v:shape style="position:absolute;left:1239;top:-776;width:835;height:778" coordorigin="1239,-776" coordsize="835,778" path="m1239,-387l1241,-355,1245,-324,1252,-293,1261,-264,1272,-235,1286,-208,1302,-182,1320,-157,1340,-133,1362,-112,1385,-91,1410,-73,1437,-56,1465,-41,1494,-28,1525,-17,1557,-9,1589,-3,1623,1,1657,2,1691,1,1725,-3,1757,-9,1789,-17,1819,-28,1849,-41,1877,-56,1903,-73,1929,-91,1952,-112,1974,-133,1994,-157,2012,-182,2028,-208,2042,-235,2053,-264,2062,-293,2069,-324,2073,-355,2074,-387,2074,-776,1657,-776,1623,-774,1589,-771,1557,-764,1525,-756,1494,-745,1465,-732,1437,-717,1410,-701,1385,-682,1362,-662,1340,-640,1320,-616,1302,-592,1286,-565,1272,-538,1261,-510,1252,-480,1245,-450,1241,-419,1239,-387xe" filled="t" fillcolor="#ED7C31" stroked="f">
              <v:path arrowok="t"/>
              <v:fill/>
            </v:shape>
            <v:shape type="#_x0000_t75" style="position:absolute;left:1436;top:-638;width:467;height:477">
              <v:imagedata o:title="" r:id="rId8"/>
            </v:shape>
            <w10:wrap type="none"/>
          </v:group>
        </w:pic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pande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ic,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distributed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assistance,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coordination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approx.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601,569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ongoing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assistance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95,230)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214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palikas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districts.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second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take-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distribution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(total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1,326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nearly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pleted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ctober.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consists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fortifi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ric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lentils,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oil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salt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both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nutrition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e-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education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155,319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students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girls;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47%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boys)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1,432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schools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xi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tely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133,500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palikas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arnali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udurpachim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provinces.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provinces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insecure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vulnerable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crisis.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363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onsoon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assistance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3,341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16,705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people)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affected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landslides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pleted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ongoing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assistance)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palikas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andaki,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arnali,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udurpaschim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date.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onditional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assistance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1,235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landslide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affected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Jajarkot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currently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preparation.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94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griculture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Livestock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evelop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jointly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produced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shared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second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VAM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surv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pact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security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vulnerability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epal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ctober.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security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pared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first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VAM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survey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9" w:right="117"/>
      </w:pP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conducted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pril.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continues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negatively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pact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livelihoods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epalese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points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includ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"/>
        <w:ind w:left="469" w:right="111" w:hanging="360"/>
      </w:pPr>
      <w:r>
        <w:rPr>
          <w:rFonts w:cs="Times New Roman" w:hAnsi="Times New Roman" w:eastAsia="Times New Roman" w:ascii="Times New Roman"/>
          <w:color w:val="1F1F1D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security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situation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ugust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slightly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pared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pril;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insecurity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higher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years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ago.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verall,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20.2%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inadequate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ption,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11.8%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least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negative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coping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strategy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address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shortages,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6.7%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stock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insufficient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eet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needs.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/>
        <w:ind w:left="469" w:right="309" w:hanging="360"/>
      </w:pPr>
      <w:r>
        <w:rPr>
          <w:rFonts w:cs="Times New Roman" w:hAnsi="Times New Roman" w:eastAsia="Times New Roman" w:ascii="Times New Roman"/>
          <w:color w:val="1F1F1D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crisis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continued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negatively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pact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livelihoods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epalese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percent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31.2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percent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espite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arginal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increase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experienced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severe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.1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oderate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.5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ugust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3.7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oderate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9.3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22" w:lineRule="exact" w:line="240"/>
        <w:ind w:left="469" w:right="468" w:hanging="360"/>
        <w:sectPr>
          <w:pgMar w:header="0" w:footer="1103" w:top="1240" w:bottom="280" w:left="1200" w:right="1200"/>
          <w:pgSz w:w="12240" w:h="15840"/>
        </w:sectPr>
      </w:pPr>
      <w:r>
        <w:rPr>
          <w:rFonts w:cs="Times New Roman" w:hAnsi="Times New Roman" w:eastAsia="Times New Roman" w:ascii="Times New Roman"/>
          <w:color w:val="1F1F1D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certain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ty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livelihoods,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daily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age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labourer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igrant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business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spacing w:before="77"/>
        <w:ind w:left="489" w:right="247" w:hanging="360"/>
      </w:pPr>
      <w:r>
        <w:rPr>
          <w:rFonts w:cs="Times New Roman" w:hAnsi="Times New Roman" w:eastAsia="Times New Roman" w:ascii="Times New Roman"/>
          <w:color w:val="1F1F1D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caused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crisis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affected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security: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inadequate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insufficiency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pared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experience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job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spacing w:before="22" w:lineRule="exact" w:line="240"/>
        <w:ind w:left="489" w:right="149" w:hanging="360"/>
      </w:pPr>
      <w:r>
        <w:rPr>
          <w:rFonts w:cs="Times New Roman" w:hAnsi="Times New Roman" w:eastAsia="Times New Roman" w:ascii="Times New Roman"/>
          <w:color w:val="1F1F1D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1F1F1D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education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levels,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disabled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le-headed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daily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age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labourers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igrant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orkers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insecure.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9" w:right="82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arkets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fully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operational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supply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non-fo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odities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ajor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arkets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district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arkets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nor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alized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rtati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staple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ls)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increased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10–20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prices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vegetables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fruits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high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country,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hile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chicken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eat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decreased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10–20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ood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rading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pany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(F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opened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air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rice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hops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(FPS)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ugu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tar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insecure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festiv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hese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shops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operational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ctober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ugu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ctober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9" w:right="70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crops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paddy,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aize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illet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ell,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although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far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experienced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scarcity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fertiliz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country.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production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expected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nor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slightly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better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last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year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fav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eather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condition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year.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062"/>
      </w:pPr>
      <w:r>
        <w:pict>
          <v:group style="position:absolute;margin-left:64.9694pt;margin-top:-10.4822pt;width:42.75pt;height:39.9pt;mso-position-horizontal-relative:page;mso-position-vertical-relative:paragraph;z-index:-1184" coordorigin="1299,-210" coordsize="855,798">
            <v:shape style="position:absolute;left:1309;top:-200;width:835;height:778" coordorigin="1309,-200" coordsize="835,778" path="m1309,189l1311,221,1315,252,1322,283,1331,312,1342,341,1356,368,1372,394,1390,419,1410,443,1432,464,1455,485,1480,503,1507,520,1535,535,1564,548,1595,559,1627,567,1659,573,1693,577,1727,578,1761,577,1795,573,1827,567,1859,559,1889,548,1919,535,1947,520,1973,503,1999,485,2022,464,2044,443,2064,419,2082,394,2098,368,2112,341,2123,312,2132,283,2139,252,2143,221,2144,189,2144,-200,1727,-200,1693,-198,1659,-195,1627,-188,1595,-180,1564,-169,1535,-156,1507,-141,1480,-125,1455,-106,1432,-86,1410,-64,1390,-40,1372,-16,1356,11,1342,38,1331,66,1322,96,1315,126,1311,157,1309,189xe" filled="t" fillcolor="#ED7C31" stroked="f">
              <v:path arrowok="t"/>
              <v:fill/>
            </v:shape>
            <v:shape type="#_x0000_t75" style="position:absolute;left:1506;top:18;width:442;height:412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2"/>
          <w:w w:val="100"/>
          <w:sz w:val="32"/>
          <w:szCs w:val="32"/>
        </w:rPr>
        <w:t>W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H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ind w:left="489" w:right="7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ygiene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anitation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teering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ittee,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initiated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paign.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initiative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scheduled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until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various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activities.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ind w:left="489" w:right="431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istricts.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assisted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posts,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clinics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ind w:left="489" w:right="132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interventions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covering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unicipalities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ind w:left="489" w:right="564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177,050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returnees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points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ind w:left="489" w:right="724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pproxi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37,781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returnees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holding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parenthesis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eeks).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WASH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points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entry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holding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centres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9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position w:val="-1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Po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753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078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751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(2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528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owd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177,050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781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</w:tr>
    </w:tbl>
    <w:p>
      <w:pPr>
        <w:sectPr>
          <w:pgMar w:header="0" w:footer="1103" w:top="1240" w:bottom="280" w:left="1180" w:right="1200"/>
          <w:pgSz w:w="12240" w:h="15840"/>
        </w:sectPr>
      </w:pP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ir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WASH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IPC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facilities,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quarantine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isolation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centres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12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critical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exact" w:line="240"/>
        <w:ind w:left="489" w:right="6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initiatives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benefiting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97,970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3,717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centres.</w:t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spacing w:before="12"/>
        <w:ind w:left="489" w:right="634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tanks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capacity,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filters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table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parenthesis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eeks).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position w:val="-1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He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position w:val="-1"/>
                <w:sz w:val="20"/>
                <w:szCs w:val="20"/>
              </w:rPr>
              <w:t>ili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Qu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(5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579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472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(1,0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040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651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(3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(4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(1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position w:val="-1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(6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502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585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790,640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462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77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(3,5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91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418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113,290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owd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kg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(1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kgs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kgs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trs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trs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trs</w:t>
            </w:r>
          </w:p>
        </w:tc>
      </w:tr>
      <w:tr>
        <w:trPr>
          <w:trHeight w:val="461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ons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(7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(4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(2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(2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dwa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ir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20"/>
                <w:szCs w:val="20"/>
              </w:rPr>
              <w:t>tt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208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165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(4</w:t>
            </w:r>
            <w:r>
              <w:rPr>
                <w:rFonts w:cs="Arial" w:hAnsi="Arial" w:eastAsia="Arial" w:ascii="Arial"/>
                <w:color w:val="00AFEF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color w:val="00AFEF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552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516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435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303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WASH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communities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spacing w:before="22" w:lineRule="exact" w:line="240"/>
        <w:ind w:left="489" w:right="37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verall,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191,250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benefited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installation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stations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level.</w:t>
      </w:r>
    </w:p>
    <w:p>
      <w:pPr>
        <w:rPr>
          <w:rFonts w:cs="Arial" w:hAnsi="Arial" w:eastAsia="Arial" w:ascii="Arial"/>
          <w:sz w:val="22"/>
          <w:szCs w:val="22"/>
        </w:rPr>
        <w:tabs>
          <w:tab w:pos="480" w:val="left"/>
        </w:tabs>
        <w:jc w:val="left"/>
        <w:spacing w:before="13"/>
        <w:ind w:left="489" w:right="14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critical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51,690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buckets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purification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tablets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18,249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7,561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17,895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82,932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Training,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orientation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knowledge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management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12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frontline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stakeholders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52" w:right="454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infection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control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4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eb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14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Be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Fe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Ma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Tota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Fr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207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147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354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ff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144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184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ff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0" w:right="66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aeca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udg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pera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1103" w:top="1200" w:bottom="280" w:left="1180" w:right="1180"/>
          <w:pgSz w:w="12240" w:h="15840"/>
        </w:sectPr>
      </w:pP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4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eb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14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Be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Fe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Ma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sz w:val="20"/>
                <w:szCs w:val="20"/>
              </w:rPr>
              <w:t>Tota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385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0" w:right="66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ecaut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measures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Tot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301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323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Monsoon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response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229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severely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affected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ater-induced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disaster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eaching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disabilities.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3" w:hRule="exact"/>
        </w:trPr>
        <w:tc>
          <w:tcPr>
            <w:tcW w:w="9269" w:type="dxa"/>
            <w:gridSpan w:val="4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Prov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Arial" w:hAnsi="Arial" w:eastAsia="Arial" w:ascii="Arial"/>
                <w:b/>
                <w:color w:val="FEFFFE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Arial" w:hAnsi="Arial" w:eastAsia="Arial" w:ascii="Arial"/>
                <w:b/>
                <w:color w:val="FEFFFE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Fa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Arial" w:hAnsi="Arial" w:eastAsia="Arial" w:ascii="Arial"/>
                <w:b/>
                <w:color w:val="FEFFFE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4"/>
              <w:ind w:left="3122" w:right="5296"/>
            </w:pP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EFFFE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435" w:type="dxa"/>
            <w:tcBorders>
              <w:top w:val="single" w:sz="5" w:space="0" w:color="5B9AD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5B9AD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Dhad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5" w:space="0" w:color="5B9AD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5B9AD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283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264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owk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567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283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Lam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265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</w:p>
        </w:tc>
      </w:tr>
      <w:tr>
        <w:trPr>
          <w:trHeight w:val="528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323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ion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</w:p>
        </w:tc>
      </w:tr>
      <w:tr>
        <w:trPr>
          <w:trHeight w:val="288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264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283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Lumb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192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264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Lumb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133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owd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547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Ja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arkot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845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auto" w:line="275"/>
              <w:ind w:left="105" w:right="6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533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spacing w:val="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10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</w:p>
        </w:tc>
      </w:tr>
      <w:tr>
        <w:trPr>
          <w:trHeight w:val="547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auto" w:line="275"/>
              <w:ind w:left="105" w:right="7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Sudurpa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chi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auto" w:line="275"/>
              <w:ind w:left="105" w:right="6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</w:p>
        </w:tc>
      </w:tr>
      <w:tr>
        <w:trPr>
          <w:trHeight w:val="792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Sudurpa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chi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 w:lineRule="auto" w:line="275"/>
              <w:ind w:left="100" w:right="67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peop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  <w:shd w:val="clear" w:color="auto" w:fill="DDE9F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com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muna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</w:p>
        </w:tc>
      </w:tr>
      <w:tr>
        <w:trPr>
          <w:trHeight w:val="811" w:hRule="exact"/>
        </w:trPr>
        <w:tc>
          <w:tcPr>
            <w:tcW w:w="1435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/>
        </w:tc>
        <w:tc>
          <w:tcPr>
            <w:tcW w:w="1622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18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3" w:lineRule="auto" w:line="277"/>
              <w:ind w:left="100" w:right="67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100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peop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94" w:type="dxa"/>
            <w:tcBorders>
              <w:top w:val="single" w:sz="5" w:space="0" w:color="9BC1E4"/>
              <w:left w:val="single" w:sz="5" w:space="0" w:color="9BC1E4"/>
              <w:bottom w:val="single" w:sz="5" w:space="0" w:color="9BC1E4"/>
              <w:right w:val="single" w:sz="5" w:space="0" w:color="9BC1E4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Challenges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580" w:val="left"/>
        </w:tabs>
        <w:jc w:val="left"/>
        <w:spacing w:before="16" w:lineRule="auto" w:line="258"/>
        <w:ind w:left="589" w:right="9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celebration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ashain,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ihar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anticipation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influx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abroa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create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situation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experienced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points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ntry.</w:t>
      </w:r>
    </w:p>
    <w:p>
      <w:pPr>
        <w:rPr>
          <w:rFonts w:cs="Arial" w:hAnsi="Arial" w:eastAsia="Arial" w:ascii="Arial"/>
          <w:sz w:val="22"/>
          <w:szCs w:val="22"/>
        </w:rPr>
        <w:tabs>
          <w:tab w:pos="580" w:val="left"/>
        </w:tabs>
        <w:jc w:val="left"/>
        <w:spacing w:before="15" w:lineRule="auto" w:line="256"/>
        <w:ind w:left="589" w:right="35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positive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patients.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challenging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patients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follow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strict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guidelines.</w:t>
      </w:r>
    </w:p>
    <w:p>
      <w:pPr>
        <w:rPr>
          <w:rFonts w:cs="Arial" w:hAnsi="Arial" w:eastAsia="Arial" w:ascii="Arial"/>
          <w:sz w:val="22"/>
          <w:szCs w:val="22"/>
        </w:rPr>
        <w:tabs>
          <w:tab w:pos="580" w:val="left"/>
        </w:tabs>
        <w:jc w:val="left"/>
        <w:spacing w:before="18" w:lineRule="auto" w:line="258"/>
        <w:ind w:left="589" w:right="121" w:hanging="360"/>
        <w:sectPr>
          <w:pgMar w:header="0" w:footer="1103" w:top="1200" w:bottom="280" w:left="108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dditionally,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.g.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gloves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critical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contribute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pollution.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could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42"/>
      </w:pPr>
      <w:r>
        <w:pict>
          <v:group style="position:absolute;margin-left:64.9694pt;margin-top:78.5376pt;width:42.75pt;height:39.9pt;mso-position-horizontal-relative:page;mso-position-vertical-relative:page;z-index:-1183" coordorigin="1299,1571" coordsize="855,798">
            <v:shape style="position:absolute;left:1309;top:1581;width:835;height:778" coordorigin="1309,1581" coordsize="835,778" path="m1309,1970l1311,2002,1315,2033,1322,2063,1331,2093,1342,2121,1356,2149,1372,2175,1390,2199,1410,2223,1432,2245,1455,2265,1480,2284,1507,2300,1535,2315,1564,2328,1595,2339,1627,2347,1659,2354,1693,2357,1727,2359,1761,2357,1795,2354,1827,2347,1859,2339,1889,2328,1919,2315,1947,2300,1973,2284,1999,2265,2022,2245,2044,2223,2064,2199,2082,2175,2098,2149,2112,2121,2123,2093,2132,2063,2139,2033,2143,2002,2144,1970,2144,1581,1727,1581,1693,1582,1659,1586,1627,1592,1595,1601,1564,1611,1535,1624,1507,1639,1480,1656,1455,1674,1432,1695,1410,1717,1390,1740,1372,1765,1356,1791,1342,1818,1331,1847,1322,1876,1315,1907,1311,1938,1309,1970xe" filled="t" fillcolor="#ED7C31" stroked="f">
              <v:path arrowok="t"/>
              <v:fill/>
            </v:shape>
            <v:shape type="#_x0000_t75" style="position:absolute;left:1518;top:1718;width:417;height:519">
              <v:imagedata o:title="" r:id="rId10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Nutrition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6" w:right="259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5,143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(under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TF)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rehabilitation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outpatient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2"/>
        <w:ind w:left="466" w:right="305" w:hanging="357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Telephone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counselling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854,470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lactating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(20,218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two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ks).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2"/>
        <w:ind w:left="469" w:right="27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168,653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6-23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flood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insecure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(21,491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k).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1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ilarly,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264,123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lactating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received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(32,122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received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8"/>
        <w:ind w:left="469" w:right="37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radio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broadcasting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80,810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3"/>
        <w:ind w:left="469" w:right="15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assisted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develop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aterials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(22,981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fliers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flex)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udurpaschim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1"/>
        <w:ind w:left="469" w:right="81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artners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nutritious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ffected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onsoon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flood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landslides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Rupendehi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Arghakhanchi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2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protocol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ehabilitation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developed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oHP.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finalized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8"/>
        <w:ind w:left="469" w:right="121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opulation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prehensive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pecific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Interventions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I).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participated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gained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skills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CNSI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istrict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levels.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Challenges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1"/>
        <w:ind w:left="469" w:right="34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esource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feeding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alnutrition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lactating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2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lanket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feeding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BSFP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115,000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9" w:right="7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85,000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lactating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(pregnant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32,000,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lactating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51,000)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require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alnutrition.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91"/>
        <w:ind w:left="469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tify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severely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endorsed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concept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MUA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approach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approval.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042"/>
      </w:pPr>
      <w:r>
        <w:pict>
          <v:group style="position:absolute;margin-left:64.9694pt;margin-top:-8.34039pt;width:42.75pt;height:39.9pt;mso-position-horizontal-relative:page;mso-position-vertical-relative:paragraph;z-index:-1182" coordorigin="1299,-167" coordsize="855,798">
            <v:shape style="position:absolute;left:1309;top:-157;width:835;height:778" coordorigin="1309,-157" coordsize="835,778" path="m1309,232l1311,264,1315,295,1322,326,1331,355,1342,384,1356,411,1372,437,1390,462,1410,485,1432,507,1455,528,1480,546,1507,563,1535,578,1564,591,1595,601,1627,610,1659,616,1693,620,1727,621,1761,620,1795,616,1827,610,1859,601,1889,591,1919,578,1947,563,1973,546,1999,528,2022,507,2044,485,2064,462,2082,437,2098,411,2112,384,2123,355,2132,326,2139,295,2143,264,2144,232,2144,-157,1727,-157,1693,-156,1659,-152,1627,-146,1595,-137,1564,-126,1535,-113,1507,-99,1480,-82,1455,-63,1432,-43,1410,-21,1390,2,1372,27,1356,53,1342,81,1331,109,1322,139,1315,169,1311,200,1309,232xe" filled="t" fillcolor="#ED7C31" stroked="f">
              <v:path arrowok="t"/>
              <v:fill/>
            </v:shape>
            <v:shape type="#_x0000_t75" style="position:absolute;left:1506;top:-8;width:528;height:461">
              <v:imagedata o:title="" r:id="rId11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Ea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ly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Re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cov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493"/>
        <w:sectPr>
          <w:pgMar w:header="0" w:footer="1103" w:top="1480" w:bottom="280" w:left="1200" w:right="1180"/>
          <w:pgSz w:w="12240" w:h="15840"/>
        </w:sectPr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ecovery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ERC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-term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ssistance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restore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livelihoods,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ploy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opport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directly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benefit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seg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8" w:lineRule="exact" w:line="240"/>
        <w:ind w:left="108" w:right="115"/>
      </w:pP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population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orst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progressing.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reporting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date,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‘early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ry’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terv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/or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F1F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agencies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country.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terv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plete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ongoing.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interventions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implementation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planning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stage,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will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kicking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somewhere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November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terv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carried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national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level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indicate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interventions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directly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benefited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over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83,100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,5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1F1F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te.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projected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252,000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beneficiary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households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countr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eaching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population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1.26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illion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short-term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8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  <w:shd w:val="clear" w:color="auto" w:fill="5B9A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0"/>
                <w:szCs w:val="20"/>
              </w:rPr>
              <w:t>Prov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0"/>
                <w:szCs w:val="20"/>
              </w:rPr>
              <w:t>                            </w:t>
            </w:r>
            <w:r>
              <w:rPr>
                <w:rFonts w:cs="Arial" w:hAnsi="Arial" w:eastAsia="Arial" w:ascii="Arial"/>
                <w:b/>
                <w:spacing w:val="3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Tot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LG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      </w:t>
            </w:r>
            <w:r>
              <w:rPr>
                <w:rFonts w:cs="Arial" w:hAnsi="Arial" w:eastAsia="Arial" w:ascii="Arial"/>
                <w:b/>
                <w:spacing w:val="5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Progr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LG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                     </w:t>
            </w:r>
            <w:r>
              <w:rPr>
                <w:rFonts w:cs="Arial" w:hAnsi="Arial" w:eastAsia="Arial" w:ascii="Arial"/>
                <w:b/>
                <w:spacing w:val="4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Progr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1"/>
                <w:position w:val="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9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Prov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Prov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   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</w:t>
            </w:r>
            <w:r>
              <w:rPr>
                <w:rFonts w:cs="Arial" w:hAnsi="Arial" w:eastAsia="Arial" w:ascii="Arial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Lumb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   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  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Sudurpa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</w:t>
            </w:r>
            <w:r>
              <w:rPr>
                <w:rFonts w:cs="Arial" w:hAnsi="Arial" w:eastAsia="Arial" w:ascii="Arial"/>
                <w:b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27" w:hRule="exact"/>
        </w:trPr>
        <w:tc>
          <w:tcPr>
            <w:tcW w:w="9691" w:type="dxa"/>
            <w:tcBorders>
              <w:top w:val="nil" w:sz="6" w:space="0" w:color="auto"/>
              <w:left w:val="single" w:sz="5" w:space="0" w:color="5B9AD4"/>
              <w:bottom w:val="nil" w:sz="6" w:space="0" w:color="auto"/>
              <w:right w:val="single" w:sz="5" w:space="0" w:color="5B9AD4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        </w:t>
            </w:r>
            <w:r>
              <w:rPr>
                <w:rFonts w:cs="Arial" w:hAnsi="Arial" w:eastAsia="Arial" w:ascii="Arial"/>
                <w:b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                                      </w:t>
            </w:r>
            <w:r>
              <w:rPr>
                <w:rFonts w:cs="Arial" w:hAnsi="Arial" w:eastAsia="Arial" w:ascii="Arial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9" w:right="325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ngoing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planned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fall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206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color w:val="1F1F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ents/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unicipalities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provinces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country,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covering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cli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zones.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215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conducted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geared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livelihood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recovery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include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initiatives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-farm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off-farm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ctiviti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skills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entrepreneurship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develop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icr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-enterprise,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infrastructure,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oney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enterprises,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ork,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iliz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stituti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Challenges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9" w:right="229"/>
      </w:pP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VID-19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context,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initiatives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conducted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under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difficult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circu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stances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rsisti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risk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istic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tati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rtic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9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challenge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ains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organizing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skills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develop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given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issi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9" w:right="325"/>
      </w:pP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risks.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reviously,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sessions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generally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delivered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grou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rtici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various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interactions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instructors.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lternate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odalities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organizing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training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explored.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301"/>
        <w:sectPr>
          <w:pgMar w:header="0" w:footer="1103" w:top="1220" w:bottom="280" w:left="1200" w:right="1140"/>
          <w:pgSz w:w="12240" w:h="15840"/>
        </w:sectPr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dditionally,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given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ific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pact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livelihood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ploy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highlighted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pact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assess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studies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conducted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various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agencies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financial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resources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ains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ited.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calls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further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attention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beneficiary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selection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process,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ell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additional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resource</w:t>
      </w:r>
      <w:r>
        <w:rPr>
          <w:rFonts w:cs="Arial" w:hAnsi="Arial" w:eastAsia="Arial" w:ascii="Arial"/>
          <w:color w:val="1F1F1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obilization,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including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syste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64"/>
        <w:ind w:left="962"/>
      </w:pPr>
      <w:r>
        <w:pict>
          <v:group style="position:absolute;margin-left:65.4694pt;margin-top:7.57781pt;width:39.85pt;height:37.7pt;mso-position-horizontal-relative:page;mso-position-vertical-relative:paragraph;z-index:-1181" coordorigin="1309,152" coordsize="797,754">
            <v:shape style="position:absolute;left:1319;top:162;width:777;height:734" coordorigin="1319,162" coordsize="777,734" path="m1319,529l1321,559,1324,588,1331,617,1339,645,1350,671,1363,697,1378,722,1394,745,1413,767,1433,788,1455,807,1478,825,1503,841,1529,855,1557,867,1585,877,1615,885,1645,891,1676,894,1708,896,1740,894,1771,891,1801,885,1831,877,1859,867,1886,855,1913,841,1937,825,1961,807,1983,788,2003,767,2021,745,2038,722,2053,697,2066,671,2077,645,2085,617,2091,588,2095,559,2096,529,2096,162,1708,162,1676,163,1645,166,1615,172,1585,180,1557,190,1529,203,1503,217,1478,232,1455,250,1433,269,1413,290,1394,312,1378,335,1363,360,1350,386,1339,413,1331,440,1324,469,1321,498,1319,529xe" filled="t" fillcolor="#ED7C31" stroked="f">
              <v:path arrowok="t"/>
              <v:fill/>
            </v:shape>
            <v:shape type="#_x0000_t75" style="position:absolute;left:1548;top:323;width:328;height:384">
              <v:imagedata o:title="" r:id="rId12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Educ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lineRule="auto" w:line="258"/>
        <w:ind w:left="469" w:right="7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abinet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approved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ducation,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cience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nology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coordinating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activities.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distributing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students.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milli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hildren,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teachers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connected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closed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/>
        <w:ind w:left="469" w:right="11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learning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various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alternative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odalities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guideline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182,600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distribution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printed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self-learning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aterials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(118,600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64,000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unicipalities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provinces.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9" w:right="13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53,300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learning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obilizing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teachers,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volunteers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unicipalities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andaki,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udurpaschi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9" w:right="197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closure.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dditionall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teachers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education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(648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trained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psychosocial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andaki,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Karnali,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Sudurpaschi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skills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9" w:right="370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disinfected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im.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installed/r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epair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installed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stations.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Challenges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chools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palikas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reopen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approval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9"/>
        <w:ind w:left="4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istrati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ffice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close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again.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35" w:lineRule="auto" w:line="258"/>
        <w:ind w:left="469" w:right="28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repair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aintenance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 w:lineRule="auto" w:line="258"/>
        <w:ind w:left="469" w:right="46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adopted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learning,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connectivity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irregular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electricity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online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learning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challenging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teachers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students.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serious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concern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042"/>
      </w:pPr>
      <w:r>
        <w:pict>
          <v:group style="position:absolute;margin-left:65.4694pt;margin-top:-8.01039pt;width:41.3pt;height:39.9pt;mso-position-horizontal-relative:page;mso-position-vertical-relative:paragraph;z-index:-1180" coordorigin="1309,-160" coordsize="826,798">
            <v:shape style="position:absolute;left:1319;top:-150;width:806;height:778" coordorigin="1319,-150" coordsize="806,778" path="m1319,239l1321,271,1325,302,1331,332,1340,362,1351,390,1364,418,1380,444,1397,469,1416,492,1437,514,1460,534,1484,553,1510,570,1537,584,1566,597,1595,608,1626,616,1657,623,1689,627,1722,628,1755,627,1788,623,1819,616,1850,608,1879,597,1908,584,1935,570,1960,553,1985,534,2007,514,2028,492,2048,469,2065,444,2080,418,2094,390,2105,362,2114,332,2120,302,2124,271,2125,239,2125,-150,1722,-150,1689,-149,1657,-145,1626,-139,1595,-130,1566,-120,1537,-107,1510,-92,1484,-75,1460,-57,1437,-36,1416,-14,1397,9,1380,34,1364,60,1351,87,1340,116,1331,145,1325,176,1321,207,1319,239xe" filled="t" fillcolor="#ED7C31" stroked="f">
              <v:path arrowok="t"/>
              <v:fill/>
            </v:shape>
            <v:shape type="#_x0000_t75" style="position:absolute;left:1402;top:-24;width:569;height:446">
              <v:imagedata o:title="" r:id="rId13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Log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303"/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Logistics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confir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their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participation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intervie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gaps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needs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analysis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exercise.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intervie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scheduled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1F1F1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ctober.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next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national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Logistics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luster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eeting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scheduled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ber.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/>
        <w:sectPr>
          <w:pgMar w:header="0" w:footer="1103" w:top="1240" w:bottom="280" w:left="1200" w:right="1200"/>
          <w:pgSz w:w="12240" w:h="15840"/>
        </w:sectPr>
      </w:pP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uring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reporting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period,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trucks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dispatched,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includin</w:t>
      </w:r>
      <w:r>
        <w:rPr>
          <w:rFonts w:cs="Arial" w:hAnsi="Arial" w:eastAsia="Arial" w:ascii="Arial"/>
          <w:color w:val="1F1F1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1D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71"/>
        <w:ind w:left="469" w:right="25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ctober,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truck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carrying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14.5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(28.2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Logistics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achthar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aplegunj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ctober,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truck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0.76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(2.5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departed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4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epalgunj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ugu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9" w:right="118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approx.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931.8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(4,612.8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supplies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onsoon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ind w:left="469" w:right="402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irectorate,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rovince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istics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ailekh,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olpa,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alyan,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aliot,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urkhet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districts.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109"/>
      </w:pP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Com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mun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ti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Com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mun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ity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Engage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ent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pict>
          <v:group style="position:absolute;margin-left:65.2694pt;margin-top:-45.1968pt;width:42.75pt;height:39.9pt;mso-position-horizontal-relative:page;mso-position-vertical-relative:paragraph;z-index:-1179" coordorigin="1305,-904" coordsize="855,798">
            <v:shape style="position:absolute;left:1315;top:-894;width:835;height:778" coordorigin="1315,-894" coordsize="835,778" path="m1315,-505l1317,-473,1321,-442,1328,-411,1337,-382,1348,-354,1362,-326,1378,-300,1396,-275,1416,-252,1438,-230,1461,-210,1486,-191,1513,-174,1541,-159,1570,-147,1601,-136,1633,-127,1665,-121,1699,-117,1733,-116,1767,-117,1801,-121,1833,-127,1865,-136,1895,-147,1925,-159,1953,-174,1979,-191,2005,-210,2028,-230,2050,-252,2070,-275,2088,-300,2104,-326,2118,-354,2129,-382,2138,-411,2145,-442,2149,-473,2150,-505,2150,-894,1733,-894,1699,-893,1665,-889,1633,-883,1601,-874,1570,-863,1541,-851,1513,-836,1486,-819,1461,-800,1438,-780,1416,-758,1396,-735,1378,-710,1362,-684,1348,-656,1337,-628,1328,-598,1321,-568,1317,-537,1315,-505xe" filled="t" fillcolor="#ED7C31" stroked="f">
              <v:path arrowok="t"/>
              <v:fill/>
            </v:shape>
            <v:shape type="#_x0000_t75" style="position:absolute;left:1487;top:-757;width:503;height:469">
              <v:imagedata o:title="" r:id="rId14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Reach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 w:lineRule="auto" w:line="258"/>
        <w:ind w:left="469" w:right="21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titled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apsul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ello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anchin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oshish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laagi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ichkya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ilijuli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Nepali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ahaj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television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called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Jeeva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radio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television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highlighted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follo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travel,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arketplace,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celebration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guidance,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violence,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looking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elderly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quarantine.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 w:lineRule="auto" w:line="258"/>
        <w:ind w:left="469" w:right="36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celebration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guidance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children,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caregivers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try.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7" w:lineRule="auto" w:line="257"/>
        <w:ind w:left="469" w:right="9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opulation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ygiene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ll"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paign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reaching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phasizes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delivered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egaphone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announce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engaging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volunteers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delivering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daily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briefing.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3" w:lineRule="auto" w:line="257"/>
        <w:ind w:left="469" w:right="1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protective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easures.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Community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engagement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1" w:lineRule="auto" w:line="259"/>
        <w:ind w:left="469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(70%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involved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social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ity-based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platfor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country.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aintaining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distancing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visits,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egaphone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announce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interactio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15" w:lineRule="auto" w:line="256"/>
        <w:ind w:left="469" w:right="30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rur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unicipalities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addressed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questions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40,069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(41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visits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discussions.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8" w:lineRule="auto" w:line="258"/>
        <w:ind w:left="469" w:right="536" w:hanging="360"/>
        <w:sectPr>
          <w:pgMar w:header="0" w:footer="1103" w:top="1480" w:bottom="280" w:left="120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decided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closing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ajor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notices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control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inistrative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offices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level.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6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Feedback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mechanisms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6" w:lineRule="auto" w:line="259"/>
        <w:ind w:left="469" w:right="231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245,696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questions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concerns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hotlines,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radio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(11,695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hotline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1133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ajority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questions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deaths,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ethods,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whether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diagnosed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surrounding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0" w:lineRule="auto" w:line="258"/>
        <w:ind w:left="469" w:right="306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P’s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oHP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queries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body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festival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celebrations,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availability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treat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facilities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hospitals.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"/>
      </w:pPr>
      <w:r>
        <w:rPr>
          <w:rFonts w:cs="Arial" w:hAnsi="Arial" w:eastAsia="Arial" w:ascii="Arial"/>
          <w:b/>
          <w:color w:val="2D74B4"/>
          <w:spacing w:val="0"/>
          <w:w w:val="100"/>
          <w:sz w:val="24"/>
          <w:szCs w:val="24"/>
        </w:rPr>
        <w:t>Challenges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1" w:lineRule="auto" w:line="258"/>
        <w:ind w:left="469" w:right="868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Increasing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citie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strict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reinforce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distancing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health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easures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109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ontinuous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reinforce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avoid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unnecessary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-distance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042"/>
      </w:pPr>
      <w:r>
        <w:pict>
          <v:group style="position:absolute;margin-left:63.2694pt;margin-top:-9.78719pt;width:42.75pt;height:39.9pt;mso-position-horizontal-relative:page;mso-position-vertical-relative:paragraph;z-index:-1178" coordorigin="1265,-196" coordsize="855,798">
            <v:shape style="position:absolute;left:1275;top:-186;width:835;height:778" coordorigin="1275,-186" coordsize="835,778" path="m1275,203l1277,235,1281,266,1288,297,1297,326,1308,355,1322,382,1338,408,1356,433,1376,456,1398,478,1421,499,1446,517,1473,534,1501,549,1530,562,1561,572,1593,581,1625,587,1659,591,1693,592,1727,591,1761,587,1793,581,1825,572,1855,562,1885,549,1913,534,1939,517,1965,499,1988,478,2010,456,2030,433,2048,408,2064,382,2078,355,2089,326,2098,297,2105,266,2109,235,2110,203,2110,-186,1693,-186,1659,-184,1625,-181,1593,-174,1561,-166,1530,-155,1501,-142,1473,-127,1446,-111,1421,-92,1398,-72,1376,-50,1356,-26,1338,-2,1322,24,1308,52,1297,80,1288,110,1281,140,1277,171,1275,203xe" filled="t" fillcolor="#ED7C31" stroked="f">
              <v:path arrowok="t"/>
              <v:fill/>
            </v:shape>
            <v:shape type="#_x0000_t75" style="position:absolute;left:1521;top:-83;width:356;height:603">
              <v:imagedata o:title="" r:id="rId15"/>
            </v:shape>
            <w10:wrap type="none"/>
          </v:group>
        </w:pic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Inte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-Agenc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Gen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H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2D74B4"/>
          <w:spacing w:val="-2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an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tar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Act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2D74B4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2D74B4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anitarian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inclusive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ctober),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civil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society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organisations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appreciated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leadership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onstrated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representatives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VID-19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outreach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ledged.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en´s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leadership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participation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preparedness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arginal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engage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-econo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recovery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xisti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elations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often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questioning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en's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capacity,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highlighted.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11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espite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facing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ultiple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constraints,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forefront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VID-19.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overarching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constraints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upholding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patriarchy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strict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creation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enabling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inclusive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governance.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15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phasised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existing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digital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representatives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accessing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digital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platfor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experiences,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ledge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provide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updates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 w:right="13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dditionally,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requested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planning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contraceptives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included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relief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packages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nfor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sid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ordin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ator’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Offic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10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p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r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em</w:t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</w:r>
      <w:hyperlink r:id="rId16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aw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as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one.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un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9858021752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10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1"/>
          <w:w w:val="100"/>
          <w:sz w:val="20"/>
          <w:szCs w:val="20"/>
        </w:rPr>
      </w:r>
      <w:hyperlink r:id="rId17"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un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np/</w:t>
        </w:r>
      </w:hyperlink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,</w:t>
      </w:r>
      <w:r>
        <w:rPr>
          <w:rFonts w:cs="Arial" w:hAnsi="Arial" w:eastAsia="Arial" w:ascii="Arial"/>
          <w:color w:val="0462C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h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t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  <w:t>t</w:t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ps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: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  <w:t>/</w:t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  <w:t>/</w:t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r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e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l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i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e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f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w</w:t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eb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.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i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n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t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  <w:u w:val="single" w:color="0462C1"/>
        </w:rPr>
        <w:t>/</w:t>
      </w:r>
      <w:r>
        <w:rPr>
          <w:rFonts w:cs="Arial" w:hAnsi="Arial" w:eastAsia="Arial" w:ascii="Arial"/>
          <w:color w:val="0462C1"/>
          <w:spacing w:val="0"/>
          <w:w w:val="101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10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d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r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i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sh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t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r>
        <w:rPr>
          <w:rFonts w:cs="Arial" w:hAnsi="Arial" w:eastAsia="Arial" w:ascii="Arial"/>
          <w:color w:val="0462C1"/>
          <w:spacing w:val="-1"/>
          <w:w w:val="100"/>
          <w:sz w:val="20"/>
          <w:szCs w:val="20"/>
          <w:u w:val="single" w:color="0462C1"/>
        </w:rPr>
        <w:t>an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  <w:t>t</w:t>
      </w:r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  <w:u w:val="single" w:color="0462C1"/>
        </w:rPr>
      </w:r>
      <w:hyperlink r:id="rId18">
        <w:r>
          <w:rPr>
            <w:rFonts w:cs="Arial" w:hAnsi="Arial" w:eastAsia="Arial" w:ascii="Arial"/>
            <w:color w:val="0462C1"/>
            <w:spacing w:val="0"/>
            <w:w w:val="101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0"/>
            <w:w w:val="101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ka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one.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un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103" w:top="1480" w:bottom="280" w:left="1200" w:right="12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9.2793"/>
        <w:szCs w:val="9.2793"/>
      </w:rPr>
      <w:jc w:val="left"/>
      <w:spacing w:lineRule="exact" w:line="80"/>
    </w:pPr>
    <w:r>
      <w:pict>
        <v:shape type="#_x0000_t202" style="position:absolute;margin-left:63.4293pt;margin-top:719.473pt;width:16.2345pt;height:13.04pt;mso-position-horizontal-relative:page;mso-position-vertical-relative:page;z-index:-118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9.2793"/>
        <w:szCs w:val="9.2793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awasthi@one.un.org" TargetMode="External"/><Relationship Id="rId17" Type="http://schemas.openxmlformats.org/officeDocument/2006/relationships/hyperlink" Target="http://un.org.np/" TargetMode="External"/><Relationship Id="rId18" Type="http://schemas.openxmlformats.org/officeDocument/2006/relationships/hyperlink" Target="mailto: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